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415DE" w14:textId="5F222B38" w:rsidR="002B0D37" w:rsidRDefault="007B7FCF" w:rsidP="007B7FCF">
      <w:pPr>
        <w:jc w:val="center"/>
        <w:rPr>
          <w:b/>
          <w:bCs/>
          <w:sz w:val="28"/>
          <w:szCs w:val="28"/>
          <w:u w:val="single"/>
        </w:rPr>
      </w:pPr>
      <w:r w:rsidRPr="007B7FCF">
        <w:rPr>
          <w:b/>
          <w:bCs/>
          <w:sz w:val="28"/>
          <w:szCs w:val="28"/>
          <w:u w:val="single"/>
        </w:rPr>
        <w:t>Injection Clinic Information</w:t>
      </w:r>
    </w:p>
    <w:p w14:paraId="6FB51C7E" w14:textId="2C89BD02" w:rsidR="007B7FCF" w:rsidRPr="007B7FCF" w:rsidRDefault="007B7FCF" w:rsidP="007B7FCF">
      <w:pPr>
        <w:rPr>
          <w:b/>
          <w:bCs/>
          <w:sz w:val="28"/>
          <w:szCs w:val="28"/>
        </w:rPr>
      </w:pPr>
      <w:r w:rsidRPr="007B7FCF">
        <w:rPr>
          <w:b/>
          <w:bCs/>
          <w:sz w:val="28"/>
          <w:szCs w:val="28"/>
        </w:rPr>
        <w:t xml:space="preserve">Anu will </w:t>
      </w:r>
      <w:r w:rsidR="00B1314B">
        <w:rPr>
          <w:b/>
          <w:bCs/>
          <w:sz w:val="28"/>
          <w:szCs w:val="28"/>
        </w:rPr>
        <w:t>have</w:t>
      </w:r>
      <w:r w:rsidRPr="007B7FCF">
        <w:rPr>
          <w:b/>
          <w:bCs/>
          <w:sz w:val="28"/>
          <w:szCs w:val="28"/>
        </w:rPr>
        <w:t xml:space="preserve"> an injection clinic on the last Monday of each month</w:t>
      </w:r>
      <w:r>
        <w:rPr>
          <w:b/>
          <w:bCs/>
          <w:sz w:val="28"/>
          <w:szCs w:val="28"/>
        </w:rPr>
        <w:t>.</w:t>
      </w:r>
    </w:p>
    <w:p w14:paraId="1E383035" w14:textId="1212F2B4" w:rsidR="007B7FCF" w:rsidRDefault="007B7FCF" w:rsidP="007B7FC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Referrals:</w:t>
      </w:r>
    </w:p>
    <w:p w14:paraId="6D69B588" w14:textId="3187114A" w:rsidR="007B7FCF" w:rsidRDefault="007B7FCF" w:rsidP="007B7FC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When physios refer to Anu please book them a </w:t>
      </w:r>
      <w:r w:rsidR="00092250">
        <w:rPr>
          <w:sz w:val="28"/>
          <w:szCs w:val="28"/>
        </w:rPr>
        <w:t xml:space="preserve">30 </w:t>
      </w:r>
      <w:r>
        <w:rPr>
          <w:sz w:val="28"/>
          <w:szCs w:val="28"/>
        </w:rPr>
        <w:t xml:space="preserve">mins </w:t>
      </w:r>
      <w:r w:rsidR="00E05BFF">
        <w:rPr>
          <w:sz w:val="28"/>
          <w:szCs w:val="28"/>
        </w:rPr>
        <w:t xml:space="preserve">assessment appointment, </w:t>
      </w:r>
      <w:r>
        <w:rPr>
          <w:sz w:val="28"/>
          <w:szCs w:val="28"/>
        </w:rPr>
        <w:t>on her list. Please write your reasons for the referral in the patients notes.</w:t>
      </w:r>
    </w:p>
    <w:p w14:paraId="33A427FC" w14:textId="6037C52E" w:rsidR="007B7FCF" w:rsidRDefault="007B7FCF" w:rsidP="007B7FC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When reception receive a non in house referral they can be placed on the clinic list in the same way.</w:t>
      </w:r>
      <w:r w:rsidR="00E05BFF">
        <w:rPr>
          <w:sz w:val="28"/>
          <w:szCs w:val="28"/>
        </w:rPr>
        <w:t xml:space="preserve"> Book an assessment appointment, </w:t>
      </w:r>
      <w:r w:rsidR="00092250">
        <w:rPr>
          <w:sz w:val="28"/>
          <w:szCs w:val="28"/>
        </w:rPr>
        <w:t xml:space="preserve">30 </w:t>
      </w:r>
      <w:r w:rsidR="00E05BFF">
        <w:rPr>
          <w:sz w:val="28"/>
          <w:szCs w:val="28"/>
        </w:rPr>
        <w:t>mins and take all details</w:t>
      </w:r>
      <w:r w:rsidR="00B1314B">
        <w:rPr>
          <w:sz w:val="28"/>
          <w:szCs w:val="28"/>
        </w:rPr>
        <w:t xml:space="preserve"> and prepare the card</w:t>
      </w:r>
      <w:r w:rsidR="00E05BFF">
        <w:rPr>
          <w:sz w:val="28"/>
          <w:szCs w:val="28"/>
        </w:rPr>
        <w:t xml:space="preserve"> as usual.</w:t>
      </w:r>
    </w:p>
    <w:p w14:paraId="561E004B" w14:textId="326068DF" w:rsidR="00092250" w:rsidRDefault="00092250" w:rsidP="007B7FC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When booking an appointment</w:t>
      </w:r>
      <w:r w:rsidR="00B1314B">
        <w:rPr>
          <w:sz w:val="28"/>
          <w:szCs w:val="28"/>
        </w:rPr>
        <w:t xml:space="preserve"> with Anu</w:t>
      </w:r>
      <w:r>
        <w:rPr>
          <w:sz w:val="28"/>
          <w:szCs w:val="28"/>
        </w:rPr>
        <w:t xml:space="preserve"> please note on the appointment</w:t>
      </w:r>
      <w:r w:rsidR="00B1314B">
        <w:rPr>
          <w:sz w:val="28"/>
          <w:szCs w:val="28"/>
        </w:rPr>
        <w:t xml:space="preserve"> if</w:t>
      </w:r>
      <w:r>
        <w:rPr>
          <w:sz w:val="28"/>
          <w:szCs w:val="28"/>
        </w:rPr>
        <w:t xml:space="preserve"> </w:t>
      </w:r>
      <w:r w:rsidR="00B1314B">
        <w:rPr>
          <w:sz w:val="28"/>
          <w:szCs w:val="28"/>
        </w:rPr>
        <w:t>it’s</w:t>
      </w:r>
      <w:r>
        <w:rPr>
          <w:sz w:val="28"/>
          <w:szCs w:val="28"/>
        </w:rPr>
        <w:t xml:space="preserve"> for an assessment or an injection. Prepare the notes as usual with the injection referral and assessment sheets.</w:t>
      </w:r>
    </w:p>
    <w:p w14:paraId="384836BB" w14:textId="57D883AD" w:rsidR="00092250" w:rsidRDefault="00092250" w:rsidP="007B7FC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Following injections Anu sends information via email </w:t>
      </w:r>
      <w:r w:rsidR="00B1314B">
        <w:rPr>
          <w:sz w:val="28"/>
          <w:szCs w:val="28"/>
        </w:rPr>
        <w:t xml:space="preserve">to reception </w:t>
      </w:r>
      <w:r>
        <w:rPr>
          <w:sz w:val="28"/>
          <w:szCs w:val="28"/>
        </w:rPr>
        <w:t>to be copied onto her injection headed letter and emailed to the GP.</w:t>
      </w:r>
    </w:p>
    <w:p w14:paraId="58257A10" w14:textId="1C425D0A" w:rsidR="00E05BFF" w:rsidRPr="00E05BFF" w:rsidRDefault="00E05BFF" w:rsidP="00E05BFF">
      <w:pPr>
        <w:rPr>
          <w:b/>
          <w:bCs/>
          <w:sz w:val="28"/>
          <w:szCs w:val="28"/>
          <w:u w:val="single"/>
        </w:rPr>
      </w:pPr>
      <w:r w:rsidRPr="00E05BFF">
        <w:rPr>
          <w:b/>
          <w:bCs/>
          <w:sz w:val="28"/>
          <w:szCs w:val="28"/>
          <w:u w:val="single"/>
        </w:rPr>
        <w:t>Injections available</w:t>
      </w:r>
    </w:p>
    <w:p w14:paraId="1E589B49" w14:textId="54A081C7" w:rsidR="00E05BFF" w:rsidRDefault="00E05BFF" w:rsidP="00E05BF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05BFF">
        <w:rPr>
          <w:b/>
          <w:bCs/>
          <w:sz w:val="28"/>
          <w:szCs w:val="28"/>
        </w:rPr>
        <w:t>Cortico-steroid.</w:t>
      </w:r>
      <w:r>
        <w:rPr>
          <w:sz w:val="28"/>
          <w:szCs w:val="28"/>
        </w:rPr>
        <w:t xml:space="preserve">   £165 + cost of the prescription this will vary depending on the drug and the pharmacy £9.90 to approx £20 depending on the drugs </w:t>
      </w:r>
      <w:r w:rsidR="00841CD5">
        <w:rPr>
          <w:sz w:val="28"/>
          <w:szCs w:val="28"/>
        </w:rPr>
        <w:t xml:space="preserve">required &amp; their </w:t>
      </w:r>
      <w:r>
        <w:rPr>
          <w:sz w:val="28"/>
          <w:szCs w:val="28"/>
        </w:rPr>
        <w:t>availa</w:t>
      </w:r>
      <w:r w:rsidR="00092250">
        <w:rPr>
          <w:sz w:val="28"/>
          <w:szCs w:val="28"/>
        </w:rPr>
        <w:t>bility.</w:t>
      </w:r>
    </w:p>
    <w:p w14:paraId="7B8F23D8" w14:textId="77777777" w:rsidR="00E05BFF" w:rsidRDefault="00E05BFF" w:rsidP="00E05BFF">
      <w:pPr>
        <w:pStyle w:val="ListParagraph"/>
        <w:rPr>
          <w:sz w:val="28"/>
          <w:szCs w:val="28"/>
        </w:rPr>
      </w:pPr>
    </w:p>
    <w:p w14:paraId="08CCEF02" w14:textId="7F791974" w:rsidR="00E05BFF" w:rsidRDefault="00E05BFF" w:rsidP="00E05BF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05BFF">
        <w:rPr>
          <w:b/>
          <w:bCs/>
          <w:sz w:val="28"/>
          <w:szCs w:val="28"/>
        </w:rPr>
        <w:t>Osteni</w:t>
      </w:r>
      <w:r>
        <w:rPr>
          <w:sz w:val="28"/>
          <w:szCs w:val="28"/>
        </w:rPr>
        <w:t xml:space="preserve">l: mild joint arthritis. Not hips </w:t>
      </w:r>
    </w:p>
    <w:p w14:paraId="1CC33683" w14:textId="7A450D25" w:rsidR="00E05BFF" w:rsidRDefault="00E05BFF" w:rsidP="00E05BF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We will buy this in and have available. Please store in the bottom draw of the filling cabinet. Please tell me when we have only two left. Cost Anu £165 + drug £1</w:t>
      </w:r>
      <w:r w:rsidR="00EC3E49">
        <w:rPr>
          <w:sz w:val="28"/>
          <w:szCs w:val="28"/>
        </w:rPr>
        <w:t>45,</w:t>
      </w:r>
      <w:r>
        <w:rPr>
          <w:sz w:val="28"/>
          <w:szCs w:val="28"/>
        </w:rPr>
        <w:t xml:space="preserve"> both</w:t>
      </w:r>
      <w:r w:rsidR="00EC3E49">
        <w:rPr>
          <w:sz w:val="28"/>
          <w:szCs w:val="28"/>
        </w:rPr>
        <w:t xml:space="preserve"> charges are</w:t>
      </w:r>
      <w:r>
        <w:rPr>
          <w:sz w:val="28"/>
          <w:szCs w:val="28"/>
        </w:rPr>
        <w:t xml:space="preserve"> per joint.</w:t>
      </w:r>
    </w:p>
    <w:p w14:paraId="05B7E340" w14:textId="77777777" w:rsidR="00E05BFF" w:rsidRDefault="00E05BFF" w:rsidP="00E05BFF">
      <w:pPr>
        <w:pStyle w:val="ListParagraph"/>
        <w:rPr>
          <w:sz w:val="28"/>
          <w:szCs w:val="28"/>
        </w:rPr>
      </w:pPr>
    </w:p>
    <w:p w14:paraId="0613646D" w14:textId="1E244BCC" w:rsidR="00E05BFF" w:rsidRDefault="00E05BFF" w:rsidP="00E05BF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05BFF">
        <w:rPr>
          <w:b/>
          <w:bCs/>
          <w:sz w:val="28"/>
          <w:szCs w:val="28"/>
        </w:rPr>
        <w:t>Cingal</w:t>
      </w:r>
      <w:r>
        <w:rPr>
          <w:sz w:val="28"/>
          <w:szCs w:val="28"/>
        </w:rPr>
        <w:t>: more severe arthritis.</w:t>
      </w:r>
      <w:r w:rsidR="00B1314B">
        <w:rPr>
          <w:sz w:val="28"/>
          <w:szCs w:val="28"/>
        </w:rPr>
        <w:t xml:space="preserve"> Not hips.</w:t>
      </w:r>
    </w:p>
    <w:p w14:paraId="04F7D38D" w14:textId="641634BF" w:rsidR="00E05BFF" w:rsidRDefault="00E05BFF" w:rsidP="00E05BFF">
      <w:pPr>
        <w:pStyle w:val="ListParagraph"/>
        <w:rPr>
          <w:sz w:val="28"/>
          <w:szCs w:val="28"/>
        </w:rPr>
      </w:pPr>
      <w:r w:rsidRPr="00E05BFF">
        <w:rPr>
          <w:sz w:val="28"/>
          <w:szCs w:val="28"/>
        </w:rPr>
        <w:t>Cost</w:t>
      </w:r>
      <w:r>
        <w:rPr>
          <w:sz w:val="28"/>
          <w:szCs w:val="28"/>
        </w:rPr>
        <w:t xml:space="preserve"> Anu £165 and the drug is bought </w:t>
      </w:r>
      <w:r w:rsidR="00B1314B">
        <w:rPr>
          <w:sz w:val="28"/>
          <w:szCs w:val="28"/>
        </w:rPr>
        <w:t xml:space="preserve">by the patient </w:t>
      </w:r>
      <w:r>
        <w:rPr>
          <w:sz w:val="28"/>
          <w:szCs w:val="28"/>
        </w:rPr>
        <w:t>from Whelan chemist</w:t>
      </w:r>
      <w:r w:rsidR="00B1314B">
        <w:rPr>
          <w:sz w:val="28"/>
          <w:szCs w:val="28"/>
        </w:rPr>
        <w:t xml:space="preserve"> 01900 603332, 72, John Street, CA14 3BT</w:t>
      </w:r>
      <w:r>
        <w:rPr>
          <w:sz w:val="28"/>
          <w:szCs w:val="28"/>
        </w:rPr>
        <w:t xml:space="preserve"> Workington, the patient collects and pays them for the drug at guide price of £210.</w:t>
      </w:r>
    </w:p>
    <w:p w14:paraId="027A4898" w14:textId="7E5EBD76" w:rsidR="00E05BFF" w:rsidRDefault="00E05BFF" w:rsidP="00E05BFF">
      <w:pPr>
        <w:rPr>
          <w:sz w:val="28"/>
          <w:szCs w:val="28"/>
        </w:rPr>
      </w:pPr>
    </w:p>
    <w:p w14:paraId="6210F8FE" w14:textId="25337D13" w:rsidR="00E05BFF" w:rsidRPr="00E05BFF" w:rsidRDefault="00E05BFF" w:rsidP="00E05BFF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E05BFF">
        <w:rPr>
          <w:b/>
          <w:bCs/>
          <w:sz w:val="28"/>
          <w:szCs w:val="28"/>
        </w:rPr>
        <w:t>Nerve block</w:t>
      </w:r>
    </w:p>
    <w:p w14:paraId="075E02E2" w14:textId="47C54E6C" w:rsidR="00E05BFF" w:rsidRDefault="00E05BFF" w:rsidP="00E05BF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For referred neural symptoms.</w:t>
      </w:r>
    </w:p>
    <w:p w14:paraId="7839072D" w14:textId="36D0830A" w:rsidR="00E05BFF" w:rsidRDefault="00E05BFF" w:rsidP="00E05BF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Price Anu £215, plus prescription cost </w:t>
      </w:r>
      <w:r w:rsidR="00F57A58">
        <w:rPr>
          <w:sz w:val="28"/>
          <w:szCs w:val="28"/>
        </w:rPr>
        <w:t xml:space="preserve">£9.90 + </w:t>
      </w:r>
      <w:r>
        <w:rPr>
          <w:sz w:val="28"/>
          <w:szCs w:val="28"/>
        </w:rPr>
        <w:t>depend</w:t>
      </w:r>
      <w:r w:rsidR="00F57A58">
        <w:rPr>
          <w:sz w:val="28"/>
          <w:szCs w:val="28"/>
        </w:rPr>
        <w:t>ing</w:t>
      </w:r>
      <w:r>
        <w:rPr>
          <w:sz w:val="28"/>
          <w:szCs w:val="28"/>
        </w:rPr>
        <w:t xml:space="preserve"> on the drug required.</w:t>
      </w:r>
    </w:p>
    <w:p w14:paraId="177D8E1D" w14:textId="2738A7EE" w:rsidR="00092250" w:rsidRPr="00961CA3" w:rsidRDefault="00092250" w:rsidP="00092250">
      <w:pPr>
        <w:rPr>
          <w:b/>
          <w:bCs/>
          <w:sz w:val="28"/>
          <w:szCs w:val="28"/>
          <w:u w:val="single"/>
        </w:rPr>
      </w:pPr>
      <w:r w:rsidRPr="00961CA3">
        <w:rPr>
          <w:b/>
          <w:bCs/>
          <w:sz w:val="28"/>
          <w:szCs w:val="28"/>
          <w:u w:val="single"/>
        </w:rPr>
        <w:t>Follow up</w:t>
      </w:r>
    </w:p>
    <w:p w14:paraId="444D6FE3" w14:textId="77777777" w:rsidR="00810729" w:rsidRDefault="00092250" w:rsidP="00092250">
      <w:pPr>
        <w:rPr>
          <w:sz w:val="28"/>
          <w:szCs w:val="28"/>
        </w:rPr>
      </w:pPr>
      <w:r w:rsidRPr="00092250">
        <w:rPr>
          <w:sz w:val="28"/>
          <w:szCs w:val="28"/>
        </w:rPr>
        <w:t xml:space="preserve">The referring physio should </w:t>
      </w:r>
      <w:r>
        <w:rPr>
          <w:sz w:val="28"/>
          <w:szCs w:val="28"/>
        </w:rPr>
        <w:t xml:space="preserve">phone the patient approx. two weeks after the injection to then reassess the ability to recommence physio. </w:t>
      </w:r>
    </w:p>
    <w:p w14:paraId="628D22E4" w14:textId="298F5A08" w:rsidR="00092250" w:rsidRPr="00092250" w:rsidRDefault="00092250" w:rsidP="00092250">
      <w:pPr>
        <w:rPr>
          <w:sz w:val="28"/>
          <w:szCs w:val="28"/>
        </w:rPr>
      </w:pPr>
      <w:r>
        <w:rPr>
          <w:sz w:val="28"/>
          <w:szCs w:val="28"/>
        </w:rPr>
        <w:t>If a patient is not seeing one of our physios</w:t>
      </w:r>
      <w:r w:rsidR="00961CA3">
        <w:rPr>
          <w:sz w:val="28"/>
          <w:szCs w:val="28"/>
        </w:rPr>
        <w:t xml:space="preserve"> Anu can put injection patients in her own file to follow up when next in the clinic, to ensure they are not missed, then when she has followed the</w:t>
      </w:r>
      <w:r w:rsidR="00810729">
        <w:rPr>
          <w:sz w:val="28"/>
          <w:szCs w:val="28"/>
        </w:rPr>
        <w:t xml:space="preserve">m </w:t>
      </w:r>
      <w:r w:rsidR="00961CA3">
        <w:rPr>
          <w:sz w:val="28"/>
          <w:szCs w:val="28"/>
        </w:rPr>
        <w:t>up she can place in refiling for current patients.</w:t>
      </w:r>
    </w:p>
    <w:p w14:paraId="15B19DDA" w14:textId="77777777" w:rsidR="00E05BFF" w:rsidRPr="00E05BFF" w:rsidRDefault="00E05BFF" w:rsidP="00E05BFF">
      <w:pPr>
        <w:pStyle w:val="ListParagraph"/>
        <w:rPr>
          <w:sz w:val="28"/>
          <w:szCs w:val="28"/>
        </w:rPr>
      </w:pPr>
    </w:p>
    <w:sectPr w:rsidR="00E05BFF" w:rsidRPr="00E05BFF" w:rsidSect="000922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6289F"/>
    <w:multiLevelType w:val="hybridMultilevel"/>
    <w:tmpl w:val="FAFAF3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82854"/>
    <w:multiLevelType w:val="hybridMultilevel"/>
    <w:tmpl w:val="EA428A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762518">
    <w:abstractNumId w:val="1"/>
  </w:num>
  <w:num w:numId="2" w16cid:durableId="423303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FCF"/>
    <w:rsid w:val="00040538"/>
    <w:rsid w:val="00092250"/>
    <w:rsid w:val="002B0D37"/>
    <w:rsid w:val="002F3E40"/>
    <w:rsid w:val="00710BAE"/>
    <w:rsid w:val="007B7FCF"/>
    <w:rsid w:val="00810729"/>
    <w:rsid w:val="00841CD5"/>
    <w:rsid w:val="00961CA3"/>
    <w:rsid w:val="00A26B69"/>
    <w:rsid w:val="00B1314B"/>
    <w:rsid w:val="00E05BFF"/>
    <w:rsid w:val="00EC3E49"/>
    <w:rsid w:val="00F5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717F1"/>
  <w15:chartTrackingRefBased/>
  <w15:docId w15:val="{75ADE6EC-8110-41B7-8237-5CFA4940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F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F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F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F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F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F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F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F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F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F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F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F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F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F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F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F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</dc:creator>
  <cp:keywords/>
  <dc:description/>
  <cp:lastModifiedBy>Liz</cp:lastModifiedBy>
  <cp:revision>8</cp:revision>
  <dcterms:created xsi:type="dcterms:W3CDTF">2026-05-02T11:36:00Z</dcterms:created>
  <dcterms:modified xsi:type="dcterms:W3CDTF">2026-05-03T11:26:00Z</dcterms:modified>
</cp:coreProperties>
</file>